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8C73B8">
        <w:rPr>
          <w:rFonts w:eastAsia="Times New Roman" w:cs="Arial"/>
          <w:b/>
          <w:szCs w:val="21"/>
        </w:rPr>
        <w:t>Drayton (Abingdon)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2018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518F2" w:rsidRPr="008C73B8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8C73B8">
        <w:rPr>
          <w:rFonts w:cs="Arial"/>
          <w:b/>
        </w:rPr>
        <w:t>The audit of accou</w:t>
      </w:r>
      <w:r w:rsidR="00FC3DE4" w:rsidRPr="008C73B8">
        <w:rPr>
          <w:rFonts w:cs="Arial"/>
          <w:b/>
        </w:rPr>
        <w:t>nts for (Smaller Authority Name)</w:t>
      </w:r>
      <w:r w:rsidR="008C73B8" w:rsidRPr="008C73B8">
        <w:rPr>
          <w:rFonts w:cs="Arial"/>
          <w:b/>
        </w:rPr>
        <w:t xml:space="preserve"> Drayton (Abingdon) Parish Council</w:t>
      </w:r>
      <w:r w:rsidR="008C73B8">
        <w:rPr>
          <w:rFonts w:cs="Arial"/>
          <w:b/>
        </w:rPr>
        <w:t xml:space="preserve"> </w:t>
      </w:r>
      <w:r w:rsidRPr="008C73B8">
        <w:rPr>
          <w:rFonts w:cs="Arial"/>
          <w:b/>
        </w:rPr>
        <w:t>for the year ended 31 March 2018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8C73B8">
        <w:rPr>
          <w:rFonts w:cs="Arial"/>
          <w:b/>
        </w:rPr>
        <w:t>Drayton (Abingdon) Parish Council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="00A518F2" w:rsidRPr="00A518F2">
        <w:rPr>
          <w:rFonts w:cs="Arial"/>
          <w:b/>
        </w:rPr>
        <w:t>on</w:t>
      </w:r>
      <w:proofErr w:type="gramEnd"/>
      <w:r w:rsidR="00A518F2" w:rsidRPr="00A518F2">
        <w:rPr>
          <w:rFonts w:cs="Arial"/>
          <w:b/>
        </w:rPr>
        <w:t xml:space="preserve">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8C73B8" w:rsidP="008C73B8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Lorraine Watling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8C73B8" w:rsidRDefault="008C73B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Drayton PC Post</w:t>
      </w:r>
    </w:p>
    <w:p w:rsidR="008C73B8" w:rsidRDefault="008C73B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PO Box 457</w:t>
      </w:r>
    </w:p>
    <w:p w:rsidR="00A518F2" w:rsidRDefault="008C73B8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BICESTER</w:t>
      </w:r>
    </w:p>
    <w:p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8C73B8">
        <w:rPr>
          <w:rFonts w:cs="Arial"/>
          <w:b/>
        </w:rPr>
        <w:t>OX26 9LS</w:t>
      </w:r>
    </w:p>
    <w:p w:rsidR="00547F20" w:rsidRPr="00A518F2" w:rsidRDefault="00A21E65" w:rsidP="008C73B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8C73B8" w:rsidRDefault="008C73B8" w:rsidP="008C73B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A copy of the Annual Return can be found on the Parish Council Web site at</w:t>
      </w:r>
    </w:p>
    <w:p w:rsidR="008C73B8" w:rsidRPr="008C73B8" w:rsidRDefault="008C73B8" w:rsidP="008C73B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Style w:val="Strong"/>
          <w:rFonts w:ascii="Arial Black" w:hAnsi="Arial Black" w:cs="Arial"/>
          <w:color w:val="1D1B11" w:themeColor="background2" w:themeShade="1A"/>
          <w:sz w:val="24"/>
          <w:szCs w:val="24"/>
          <w:lang w:val="en"/>
        </w:rPr>
      </w:pPr>
      <w:hyperlink r:id="rId6" w:history="1">
        <w:r w:rsidRPr="008C73B8">
          <w:rPr>
            <w:rStyle w:val="Hyperlink"/>
            <w:rFonts w:ascii="Arial Black" w:hAnsi="Arial Black" w:cs="Arial"/>
            <w:color w:val="1D1B11" w:themeColor="background2" w:themeShade="1A"/>
            <w:sz w:val="24"/>
            <w:szCs w:val="24"/>
            <w:lang w:val="en"/>
          </w:rPr>
          <w:t>www.draytonvillage.co.uk/drayton-parish-council</w:t>
        </w:r>
      </w:hyperlink>
    </w:p>
    <w:p w:rsidR="00A518F2" w:rsidRPr="00A518F2" w:rsidRDefault="00A518F2" w:rsidP="008C73B8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8C73B8">
        <w:rPr>
          <w:rFonts w:cs="Arial"/>
          <w:b/>
        </w:rPr>
        <w:t>1.00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8C73B8">
        <w:rPr>
          <w:rFonts w:cs="Arial"/>
          <w:b/>
        </w:rPr>
        <w:t>Lorraine Watling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8C73B8">
        <w:rPr>
          <w:rFonts w:cs="Arial"/>
          <w:b/>
        </w:rPr>
        <w:t>17/09/18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1B24EC"/>
    <w:rsid w:val="002B1374"/>
    <w:rsid w:val="003C6E14"/>
    <w:rsid w:val="003F61C9"/>
    <w:rsid w:val="00496DB1"/>
    <w:rsid w:val="00547F20"/>
    <w:rsid w:val="005D5EE2"/>
    <w:rsid w:val="008C289C"/>
    <w:rsid w:val="008C73B8"/>
    <w:rsid w:val="00924536"/>
    <w:rsid w:val="009528BA"/>
    <w:rsid w:val="00A21E65"/>
    <w:rsid w:val="00A518F2"/>
    <w:rsid w:val="00AE15A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C73B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C7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C73B8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C7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ytonvillage.co.uk/drayton-parish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6F6F26F0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David Perrow</cp:lastModifiedBy>
  <cp:revision>2</cp:revision>
  <cp:lastPrinted>2018-09-17T15:22:00Z</cp:lastPrinted>
  <dcterms:created xsi:type="dcterms:W3CDTF">2018-09-17T15:22:00Z</dcterms:created>
  <dcterms:modified xsi:type="dcterms:W3CDTF">2018-09-17T15:22:00Z</dcterms:modified>
</cp:coreProperties>
</file>