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01713" w14:textId="77777777" w:rsidR="005B0966" w:rsidRDefault="005B0966" w:rsidP="005B0966">
      <w:pPr>
        <w:ind w:left="35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9E2CF5" wp14:editId="482F8AAB">
                <wp:simplePos x="0" y="0"/>
                <wp:positionH relativeFrom="margin">
                  <wp:posOffset>-88265</wp:posOffset>
                </wp:positionH>
                <wp:positionV relativeFrom="paragraph">
                  <wp:posOffset>-161925</wp:posOffset>
                </wp:positionV>
                <wp:extent cx="6581775" cy="9286875"/>
                <wp:effectExtent l="38100" t="38100" r="47625" b="4762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9286875"/>
                        </a:xfrm>
                        <a:prstGeom prst="rect">
                          <a:avLst/>
                        </a:prstGeom>
                        <a:noFill/>
                        <a:ln w="82550" cmpd="thickThin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2E139" id="Rectangle 22" o:spid="_x0000_s1026" style="position:absolute;margin-left:-6.95pt;margin-top:-12.75pt;width:518.25pt;height:731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/WuqgIAAKIFAAAOAAAAZHJzL2Uyb0RvYy54bWysVEtPGzEQvlfqf7B8L5tdEQgrNigCUVVC&#10;gICKs/Ha2VVtj2s72aS/vmPvgyhFPVTNYWN7Zr6Z+eZxebXTimyF8y2YiuYnM0qE4VC3Zl3R7y+3&#10;XxaU+MBMzRQYUdG98PRq+fnTZWdLUUADqhaOIIjxZWcr2oRgyyzzvBGa+ROwwqBQgtMs4NWts9qx&#10;DtG1yorZ7CzrwNXWARfe4+tNL6TLhC+l4OFBSi8CURXF2EL6uvR9i99secnKtWO2afkQBvuHKDRr&#10;DTqdoG5YYGTj2j+gdMsdeJDhhIPOQMqWi5QDZpPPjrJ5bpgVKRckx9uJJv//YPn99tGRtq5oUVBi&#10;mMYaPSFrzKyVIPiGBHXWl6j3bB/dcPN4jNnupNPxH/Mgu0TqfiJV7ALh+Hg2X+Tn53NKOMouisXZ&#10;Ai+Ik72bW+fDVwGaxENFHfpPZLLtnQ+96qgSvRm4bZXCd1YqQ7qKLor5HIvLtcU8Albyx0sz1MOD&#10;auuoHrVTV4lr5ciWYT+EXT4EcqCFYSmD0cWk+zTTKeyV6B0+CYl8YWJFivEIk3EuTMh7UcNq0bua&#10;z/A3Oou9HaNIHCiDgBFZYpAT9gAwavYgI3bPyKAfTUVq9Ml49rfAeuPJInkGEyZj3RpwHwEozGrw&#10;3OuPJPXURJbeoN5jNznox8xbfttiRe+YD4/M4VxhkXBXhAf8SAVYORhOlDTgfn30HvWx3VFKSYdz&#10;WlH/c8OcoER9MzgIF/npaRzsdDmdnxd4cYeSt0OJ2ehrwNLnuJUsT8eoH9R4lA70K66UVfSKImY4&#10;+q4oD268XId+f+BS4mK1Smo4zJaFO/NseQSPrMaOfdm9MmeHtg44EfcwzjQrj7q7142WBlabALJN&#10;rf/O68A3LoLUOMPSipvm8J603lfr8jcAAAD//wMAUEsDBBQABgAIAAAAIQCxYe+23wAAAA0BAAAP&#10;AAAAZHJzL2Rvd25yZXYueG1sTI/LTsMwEEX3SPyDNUjsWjvpgxLiVCiooltCP8BNhiRgj6PYbcPf&#10;M13R3R3N0Z0z+XZyVpxxDL0nDclcgUCqfdNTq+HwuZttQIRoqDHWE2r4xQDb4v4uN1njL/SB5yq2&#10;gksoZEZDF+OQSRnqDp0Jcz8g8e7Lj85EHsdWNqO5cLmzMlVqLZ3piS90ZsCyw/qnOjkN+/rNlrY9&#10;lPi9qXZJVPvQvy+1fnyYXl9ARJziPwxXfVaHgp2O/kRNEFbDLFk8M8ohXa1AXAmVpmsQR07LxZMC&#10;WeTy9oviDwAA//8DAFBLAQItABQABgAIAAAAIQC2gziS/gAAAOEBAAATAAAAAAAAAAAAAAAAAAAA&#10;AABbQ29udGVudF9UeXBlc10ueG1sUEsBAi0AFAAGAAgAAAAhADj9If/WAAAAlAEAAAsAAAAAAAAA&#10;AAAAAAAALwEAAF9yZWxzLy5yZWxzUEsBAi0AFAAGAAgAAAAhAEkH9a6qAgAAogUAAA4AAAAAAAAA&#10;AAAAAAAALgIAAGRycy9lMm9Eb2MueG1sUEsBAi0AFAAGAAgAAAAhALFh77bfAAAADQEAAA8AAAAA&#10;AAAAAAAAAAAABAUAAGRycy9kb3ducmV2LnhtbFBLBQYAAAAABAAEAPMAAAAQBgAAAAA=&#10;" filled="f" strokecolor="black [3213]" strokeweight="6.5pt">
                <v:stroke linestyle="thickThin"/>
                <w10:wrap anchorx="margin"/>
              </v:rect>
            </w:pict>
          </mc:Fallback>
        </mc:AlternateContent>
      </w:r>
      <w:r>
        <w:t>[*] Delete or amend as appropriate</w:t>
      </w:r>
    </w:p>
    <w:p w14:paraId="39121B14" w14:textId="77777777" w:rsidR="005B0966" w:rsidRDefault="005B0966" w:rsidP="005B0966">
      <w:pPr>
        <w:ind w:left="357"/>
      </w:pPr>
    </w:p>
    <w:p w14:paraId="06A5ACAE" w14:textId="77777777" w:rsidR="005B0966" w:rsidRPr="003613CE" w:rsidRDefault="005B0966" w:rsidP="005B0966">
      <w:pPr>
        <w:ind w:left="357"/>
      </w:pPr>
    </w:p>
    <w:p w14:paraId="1CDE3D98" w14:textId="77777777" w:rsidR="005B0966" w:rsidRDefault="008B6902" w:rsidP="005B0966">
      <w:pPr>
        <w:ind w:left="357"/>
        <w:jc w:val="center"/>
        <w:rPr>
          <w:rFonts w:cs="Arial"/>
          <w:b/>
        </w:rPr>
      </w:pPr>
      <w:r>
        <w:rPr>
          <w:rFonts w:cs="Arial"/>
          <w:b/>
        </w:rPr>
        <w:t xml:space="preserve">Drayton (Abingdon) </w:t>
      </w:r>
      <w:r w:rsidR="005B0966" w:rsidRPr="00B8300E">
        <w:rPr>
          <w:rFonts w:cs="Arial"/>
          <w:b/>
        </w:rPr>
        <w:t xml:space="preserve">PARISH </w:t>
      </w:r>
      <w:r w:rsidR="005B0966">
        <w:rPr>
          <w:rFonts w:cs="Arial"/>
          <w:b/>
        </w:rPr>
        <w:t>COUNCIL</w:t>
      </w:r>
    </w:p>
    <w:p w14:paraId="14EDB468" w14:textId="77777777" w:rsidR="005B0966" w:rsidRDefault="005B0966" w:rsidP="005B0966">
      <w:pPr>
        <w:ind w:left="357"/>
        <w:jc w:val="center"/>
        <w:rPr>
          <w:rFonts w:cs="Arial"/>
          <w:b/>
        </w:rPr>
      </w:pPr>
    </w:p>
    <w:p w14:paraId="7E2EB87E" w14:textId="77777777" w:rsidR="005B0966" w:rsidRPr="00B8300E" w:rsidRDefault="005B0966" w:rsidP="005B0966">
      <w:pPr>
        <w:ind w:left="357"/>
        <w:jc w:val="center"/>
        <w:rPr>
          <w:rFonts w:cs="Arial"/>
        </w:rPr>
      </w:pPr>
    </w:p>
    <w:p w14:paraId="6168BB3F" w14:textId="77777777" w:rsidR="005B0966" w:rsidRPr="00B8300E" w:rsidRDefault="005B0966" w:rsidP="005B0966">
      <w:pPr>
        <w:ind w:left="357"/>
        <w:jc w:val="center"/>
        <w:rPr>
          <w:rFonts w:cs="Arial"/>
        </w:rPr>
      </w:pPr>
    </w:p>
    <w:p w14:paraId="09E45B4C" w14:textId="77777777" w:rsidR="005B0966" w:rsidRPr="002465BA" w:rsidRDefault="005B0966" w:rsidP="005B0966">
      <w:pPr>
        <w:ind w:left="357"/>
        <w:jc w:val="center"/>
        <w:rPr>
          <w:rFonts w:cs="Arial"/>
          <w:b/>
          <w:sz w:val="40"/>
          <w:szCs w:val="28"/>
        </w:rPr>
      </w:pPr>
      <w:r w:rsidRPr="002465BA">
        <w:rPr>
          <w:rFonts w:cs="Arial"/>
          <w:b/>
          <w:sz w:val="40"/>
          <w:szCs w:val="28"/>
        </w:rPr>
        <w:t>NOTICE OF CASUAL VACANCY</w:t>
      </w:r>
    </w:p>
    <w:p w14:paraId="188F2C4F" w14:textId="77777777" w:rsidR="005B0966" w:rsidRPr="00B8300E" w:rsidRDefault="005B0966" w:rsidP="005B0966">
      <w:pPr>
        <w:ind w:left="357"/>
        <w:jc w:val="center"/>
        <w:rPr>
          <w:rFonts w:cs="Arial"/>
        </w:rPr>
      </w:pPr>
    </w:p>
    <w:p w14:paraId="47A380EE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Public n</w:t>
      </w:r>
      <w:r w:rsidRPr="00B8300E">
        <w:rPr>
          <w:rFonts w:cs="Arial"/>
          <w:sz w:val="22"/>
          <w:szCs w:val="22"/>
        </w:rPr>
        <w:t>otice is hereby given that due to the resignation of:</w:t>
      </w:r>
    </w:p>
    <w:p w14:paraId="66960712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</w:p>
    <w:p w14:paraId="249A2ADD" w14:textId="77777777" w:rsidR="005B0966" w:rsidRPr="00B8300E" w:rsidRDefault="00D64AA7" w:rsidP="00DC2FCF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ROBERT TAYLOR</w:t>
      </w:r>
    </w:p>
    <w:p w14:paraId="496B1449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</w:p>
    <w:p w14:paraId="2BF6109C" w14:textId="77777777" w:rsidR="005B0966" w:rsidRPr="00B8300E" w:rsidRDefault="005B0966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</w:t>
      </w:r>
      <w:r w:rsidRPr="00B8300E">
        <w:rPr>
          <w:rFonts w:cs="Arial"/>
          <w:sz w:val="22"/>
          <w:szCs w:val="22"/>
        </w:rPr>
        <w:t xml:space="preserve"> vacancy</w:t>
      </w:r>
      <w:r>
        <w:rPr>
          <w:rFonts w:cs="Arial"/>
          <w:sz w:val="22"/>
          <w:szCs w:val="22"/>
        </w:rPr>
        <w:t xml:space="preserve"> </w:t>
      </w:r>
      <w:r w:rsidRPr="00B8300E">
        <w:rPr>
          <w:rFonts w:cs="Arial"/>
          <w:sz w:val="22"/>
          <w:szCs w:val="22"/>
        </w:rPr>
        <w:t>exists in the office of Parish</w:t>
      </w:r>
      <w:r w:rsidR="00DC2FCF">
        <w:rPr>
          <w:rFonts w:cs="Arial"/>
          <w:sz w:val="22"/>
          <w:szCs w:val="22"/>
        </w:rPr>
        <w:t xml:space="preserve"> </w:t>
      </w:r>
      <w:r w:rsidRPr="00B8300E">
        <w:rPr>
          <w:rFonts w:cs="Arial"/>
          <w:sz w:val="22"/>
          <w:szCs w:val="22"/>
        </w:rPr>
        <w:t xml:space="preserve">Councillor for </w:t>
      </w:r>
      <w:r>
        <w:rPr>
          <w:rFonts w:cs="Arial"/>
          <w:sz w:val="22"/>
          <w:szCs w:val="22"/>
        </w:rPr>
        <w:br/>
      </w:r>
    </w:p>
    <w:p w14:paraId="19E7ED37" w14:textId="77777777" w:rsidR="005B0966" w:rsidRPr="00B8300E" w:rsidRDefault="00DC2FCF" w:rsidP="005B0966">
      <w:pPr>
        <w:ind w:left="357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DRAYTON</w:t>
      </w:r>
      <w:r w:rsidR="005B0966">
        <w:rPr>
          <w:rFonts w:cs="Arial"/>
          <w:sz w:val="22"/>
          <w:szCs w:val="22"/>
        </w:rPr>
        <w:t xml:space="preserve"> P</w:t>
      </w:r>
      <w:r>
        <w:rPr>
          <w:rFonts w:cs="Arial"/>
          <w:sz w:val="22"/>
          <w:szCs w:val="22"/>
        </w:rPr>
        <w:t>ARISH</w:t>
      </w:r>
      <w:r w:rsidR="005B0966">
        <w:rPr>
          <w:rFonts w:cs="Arial"/>
          <w:sz w:val="22"/>
          <w:szCs w:val="22"/>
        </w:rPr>
        <w:t xml:space="preserve"> </w:t>
      </w:r>
    </w:p>
    <w:p w14:paraId="718427D3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75F8C97A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64564906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5D3C672F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714F6783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0E430CF2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3D54593C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42451747" w14:textId="77777777" w:rsidR="00477149" w:rsidRDefault="00477149" w:rsidP="00477149">
      <w:pPr>
        <w:ind w:left="28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vacancy will be filled by election if, within fourteen working days of the date of this notice, any ten local government electors for the said parish submit a written request to the Returning Officer, Electoral Services, South Oxfordshire and Vale of White Horse District Councils, Abbey House, Abbey Close, Abingdon OX14 3JE. </w:t>
      </w:r>
    </w:p>
    <w:p w14:paraId="67F02AE9" w14:textId="10177E84" w:rsidR="005B0966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14:paraId="03AB1DDD" w14:textId="77777777" w:rsidR="005B0966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</w:p>
    <w:p w14:paraId="56A56C5E" w14:textId="77777777" w:rsidR="005B0966" w:rsidRPr="00B8300E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>In computing these fourteen days mentioned above you disregard a Saturday or Sunday, Christmas Eve, Christmas Day, Good Friday or a bank holiday or a day appointed for Public Thanksgiving or Mourning.</w:t>
      </w:r>
    </w:p>
    <w:p w14:paraId="233B3E1F" w14:textId="77777777" w:rsidR="005B0966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</w:p>
    <w:p w14:paraId="32CAFB49" w14:textId="77777777" w:rsidR="005B0966" w:rsidRPr="00B8300E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</w:p>
    <w:p w14:paraId="3016F90F" w14:textId="77777777" w:rsidR="005B0966" w:rsidRPr="00B8300E" w:rsidRDefault="005B0966" w:rsidP="005B0966">
      <w:pPr>
        <w:ind w:left="357" w:right="357"/>
        <w:jc w:val="both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>If no such request is made the vacancy will be filled by Co-option by the Parish</w:t>
      </w:r>
      <w:r w:rsidR="00DC2FC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C</w:t>
      </w:r>
      <w:r w:rsidRPr="00B8300E">
        <w:rPr>
          <w:rFonts w:cs="Arial"/>
          <w:sz w:val="22"/>
          <w:szCs w:val="22"/>
        </w:rPr>
        <w:t>ouncil.</w:t>
      </w:r>
    </w:p>
    <w:p w14:paraId="7C5D909C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2C819A8C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0312B9AA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00696935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66F5BD71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7C7188CF" w14:textId="77777777" w:rsidR="005B0966" w:rsidRDefault="005B0966" w:rsidP="005B0966">
      <w:pPr>
        <w:ind w:left="357"/>
        <w:rPr>
          <w:rFonts w:cs="Arial"/>
          <w:sz w:val="22"/>
          <w:szCs w:val="22"/>
        </w:rPr>
      </w:pPr>
    </w:p>
    <w:p w14:paraId="2A9A6B4E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01135DCA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5F01C8AD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627C7AD3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</w:p>
    <w:p w14:paraId="5C80DE1F" w14:textId="77777777" w:rsidR="005B0966" w:rsidRPr="00B8300E" w:rsidRDefault="005B0966" w:rsidP="008B6902">
      <w:pPr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 xml:space="preserve">Dated </w:t>
      </w:r>
      <w:r w:rsidR="00DC2FCF">
        <w:rPr>
          <w:rFonts w:cs="Arial"/>
          <w:sz w:val="22"/>
          <w:szCs w:val="22"/>
        </w:rPr>
        <w:t>0</w:t>
      </w:r>
      <w:r w:rsidR="00D64AA7">
        <w:rPr>
          <w:rFonts w:cs="Arial"/>
          <w:sz w:val="22"/>
          <w:szCs w:val="22"/>
        </w:rPr>
        <w:t>5</w:t>
      </w:r>
      <w:r w:rsidR="00DC2FCF">
        <w:rPr>
          <w:rFonts w:cs="Arial"/>
          <w:sz w:val="22"/>
          <w:szCs w:val="22"/>
        </w:rPr>
        <w:t>/</w:t>
      </w:r>
      <w:r w:rsidR="00D64AA7">
        <w:rPr>
          <w:rFonts w:cs="Arial"/>
          <w:sz w:val="22"/>
          <w:szCs w:val="22"/>
        </w:rPr>
        <w:t>1</w:t>
      </w:r>
      <w:r w:rsidR="00DC2FCF">
        <w:rPr>
          <w:rFonts w:cs="Arial"/>
          <w:sz w:val="22"/>
          <w:szCs w:val="22"/>
        </w:rPr>
        <w:t>0/2022</w:t>
      </w:r>
      <w:r>
        <w:rPr>
          <w:rFonts w:cs="Arial"/>
          <w:sz w:val="22"/>
          <w:szCs w:val="22"/>
        </w:rPr>
        <w:t xml:space="preserve">               </w:t>
      </w:r>
      <w:r w:rsidRPr="00B8300E">
        <w:rPr>
          <w:rFonts w:cs="Arial"/>
          <w:sz w:val="22"/>
          <w:szCs w:val="22"/>
        </w:rPr>
        <w:t>Signed</w:t>
      </w:r>
      <w:r w:rsidR="00DC2FCF">
        <w:rPr>
          <w:rFonts w:cs="Arial"/>
          <w:sz w:val="22"/>
          <w:szCs w:val="22"/>
        </w:rPr>
        <w:t xml:space="preserve"> </w:t>
      </w:r>
      <w:r w:rsidR="00DC2FCF">
        <w:rPr>
          <w:rFonts w:ascii="Edwardian Script ITC" w:hAnsi="Edwardian Script ITC" w:cs="Arial"/>
          <w:sz w:val="56"/>
          <w:szCs w:val="56"/>
        </w:rPr>
        <w:t>Lorraine Watling</w:t>
      </w:r>
    </w:p>
    <w:p w14:paraId="56D63390" w14:textId="77777777" w:rsidR="005B0966" w:rsidRPr="00B8300E" w:rsidRDefault="005B0966" w:rsidP="005B0966">
      <w:pPr>
        <w:ind w:left="357"/>
        <w:rPr>
          <w:rFonts w:cs="Arial"/>
          <w:sz w:val="22"/>
          <w:szCs w:val="22"/>
        </w:rPr>
      </w:pP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</w:r>
      <w:r w:rsidRPr="00B8300E">
        <w:rPr>
          <w:rFonts w:cs="Arial"/>
          <w:sz w:val="22"/>
          <w:szCs w:val="22"/>
        </w:rPr>
        <w:tab/>
        <w:t xml:space="preserve">                </w:t>
      </w:r>
      <w:r>
        <w:rPr>
          <w:rFonts w:cs="Arial"/>
          <w:sz w:val="22"/>
          <w:szCs w:val="22"/>
        </w:rPr>
        <w:t xml:space="preserve">                                  (</w:t>
      </w:r>
      <w:r w:rsidRPr="00B8300E">
        <w:rPr>
          <w:rFonts w:cs="Arial"/>
          <w:sz w:val="22"/>
          <w:szCs w:val="22"/>
        </w:rPr>
        <w:t>Parish Clerk</w:t>
      </w:r>
      <w:r>
        <w:rPr>
          <w:rFonts w:cs="Arial"/>
          <w:sz w:val="22"/>
          <w:szCs w:val="22"/>
        </w:rPr>
        <w:t>)</w:t>
      </w:r>
    </w:p>
    <w:p w14:paraId="7284EF28" w14:textId="77777777" w:rsidR="005B0966" w:rsidRDefault="005B0966" w:rsidP="005B0966">
      <w:pPr>
        <w:ind w:left="357"/>
      </w:pPr>
    </w:p>
    <w:p w14:paraId="70D7B52F" w14:textId="77777777" w:rsidR="005B0966" w:rsidRPr="009F6F4E" w:rsidRDefault="005B0966" w:rsidP="005B0966"/>
    <w:p w14:paraId="1E4EBC65" w14:textId="77777777" w:rsidR="00C41450" w:rsidRDefault="00C41450"/>
    <w:sectPr w:rsidR="00C41450" w:rsidSect="008B6902">
      <w:pgSz w:w="11906" w:h="16838"/>
      <w:pgMar w:top="1440" w:right="1440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966"/>
    <w:rsid w:val="00477149"/>
    <w:rsid w:val="005B0966"/>
    <w:rsid w:val="008B6902"/>
    <w:rsid w:val="00C41450"/>
    <w:rsid w:val="00D64AA7"/>
    <w:rsid w:val="00DC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6A5F0"/>
  <w15:chartTrackingRefBased/>
  <w15:docId w15:val="{BA1F2F9E-00CF-4903-8922-FA675BE58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096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Watling</dc:creator>
  <cp:keywords/>
  <dc:description/>
  <cp:lastModifiedBy>Drayton Clerk</cp:lastModifiedBy>
  <cp:revision>2</cp:revision>
  <cp:lastPrinted>2022-10-05T07:41:00Z</cp:lastPrinted>
  <dcterms:created xsi:type="dcterms:W3CDTF">2022-10-05T15:04:00Z</dcterms:created>
  <dcterms:modified xsi:type="dcterms:W3CDTF">2022-10-05T15:04:00Z</dcterms:modified>
</cp:coreProperties>
</file>